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color w:val="FF0000"/>
          <w:w w:val="55"/>
          <w:sz w:val="126"/>
          <w:szCs w:val="126"/>
        </w:rPr>
      </w:pPr>
      <w:r>
        <w:rPr>
          <w:rFonts w:hint="eastAsia" w:ascii="微软简标宋" w:eastAsia="微软简标宋"/>
          <w:sz w:val="36"/>
        </w:rPr>
        <w:t xml:space="preserve">                                        </w:t>
      </w:r>
      <w:r>
        <w:rPr>
          <w:rFonts w:hint="eastAsia" w:ascii="微软简标宋" w:eastAsia="微软简标宋"/>
          <w:sz w:val="32"/>
          <w:szCs w:val="32"/>
        </w:rPr>
        <w:t xml:space="preserve"> </w:t>
      </w:r>
    </w:p>
    <w:p>
      <w:pPr>
        <w:pStyle w:val="4"/>
        <w:spacing w:line="1260" w:lineRule="exact"/>
        <w:jc w:val="center"/>
        <w:rPr>
          <w:w w:val="66"/>
          <w:sz w:val="32"/>
          <w:szCs w:val="32"/>
        </w:rPr>
      </w:pPr>
      <w:r>
        <w:rPr>
          <w:rFonts w:hint="eastAsia" w:ascii="方正小标宋简体" w:hAnsi="方正小标宋简体" w:eastAsia="方正小标宋简体" w:cs="方正小标宋简体"/>
          <w:color w:val="FF0000"/>
          <w:spacing w:val="20"/>
          <w:w w:val="66"/>
          <w:sz w:val="126"/>
          <w:szCs w:val="126"/>
        </w:rPr>
        <w:t>安顺市文化广电旅游局</w:t>
      </w:r>
      <w:r>
        <w:rPr>
          <w:w w:val="66"/>
        </w:rPr>
        <mc:AlternateContent>
          <mc:Choice Requires="wps">
            <w:drawing>
              <wp:anchor distT="0" distB="0" distL="114300" distR="114300" simplePos="0" relativeHeight="251659264" behindDoc="0" locked="1" layoutInCell="1" allowOverlap="1">
                <wp:simplePos x="0" y="0"/>
                <wp:positionH relativeFrom="column">
                  <wp:posOffset>3810</wp:posOffset>
                </wp:positionH>
                <wp:positionV relativeFrom="page">
                  <wp:posOffset>9772015</wp:posOffset>
                </wp:positionV>
                <wp:extent cx="5615940" cy="0"/>
                <wp:effectExtent l="0" t="28575" r="3810" b="2857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pt;margin-top:769.45pt;height:0pt;width:442.2pt;mso-position-vertical-relative:page;z-index:251659264;mso-width-relative:page;mso-height-relative:page;" filled="f" stroked="t" coordsize="21600,21600" o:gfxdata="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WGhFdUAAAAK&#10;AQAADwAAAAAAAAABACAAAAAiAAAAZHJzL2Rvd25yZXYueG1sUEsBAhQAFAAAAAgAh07iQFrFBPvm&#10;AQAAqwMAAA4AAAAAAAAAAQAgAAAAJAEAAGRycy9lMm9Eb2MueG1sUEsFBgAAAAAGAAYAWQEAAHwF&#10;AAAAAA==&#10;">
                <v:fill on="f" focussize="0,0"/>
                <v:stroke weight="4.5pt" color="#FF0000" linestyle="thinThick" joinstyle="round"/>
                <v:imagedata o:title=""/>
                <o:lock v:ext="edit" aspectratio="f"/>
                <w10:anchorlock/>
              </v:line>
            </w:pict>
          </mc:Fallback>
        </mc:AlternateContent>
      </w:r>
      <w:bookmarkStart w:id="0" w:name="_GoBack"/>
      <w:r>
        <w:rPr>
          <w:w w:val="66"/>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2495550</wp:posOffset>
                </wp:positionV>
                <wp:extent cx="5615940" cy="0"/>
                <wp:effectExtent l="0" t="28575" r="3810" b="2857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96.5pt;height:0pt;width:442.2pt;mso-position-vertical-relative:page;z-index:251658240;mso-width-relative:page;mso-height-relative:page;" filled="f" stroked="t" coordsize="21600,21600" o:gfxdata="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FeN8TUAAAACAEA&#10;AA8AAAAAAAAAAQAgAAAAIgAAAGRycy9kb3ducmV2LnhtbFBLAQIUABQAAAAIAIdO4kAKa9t05QEA&#10;AKsDAAAOAAAAAAAAAAEAIAAAACMBAABkcnMvZTJvRG9jLnhtbFBLBQYAAAAABgAGAFkBAAB6BQAA&#10;AAA=&#10;">
                <v:fill on="f" focussize="0,0"/>
                <v:stroke weight="4.5pt" color="#FF0000" linestyle="thickThin" joinstyle="round"/>
                <v:imagedata o:title=""/>
                <o:lock v:ext="edit" aspectratio="f"/>
                <w10:anchorlock/>
              </v:line>
            </w:pict>
          </mc:Fallback>
        </mc:AlternateContent>
      </w:r>
      <w:bookmarkEnd w:id="0"/>
      <w:r>
        <w:rPr>
          <w:rFonts w:hint="eastAsia"/>
          <w:w w:val="66"/>
        </w:rPr>
        <w:t xml:space="preserve">                          </w:t>
      </w:r>
    </w:p>
    <w:p>
      <w:pPr>
        <w:spacing w:line="600" w:lineRule="exact"/>
        <w:rPr>
          <w:sz w:val="44"/>
          <w:szCs w:val="44"/>
        </w:rPr>
      </w:pPr>
    </w:p>
    <w:p>
      <w:pPr>
        <w:adjustRightInd w:val="0"/>
        <w:snapToGrid w:val="0"/>
        <w:spacing w:line="560" w:lineRule="exact"/>
        <w:jc w:val="both"/>
        <w:rPr>
          <w:rFonts w:hint="eastAsia" w:ascii="华文中宋" w:hAnsi="华文中宋" w:eastAsia="华文中宋"/>
          <w:sz w:val="44"/>
          <w:szCs w:val="44"/>
        </w:rPr>
      </w:pP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关于进一步加大对社会艺术水平考级执法检查力度的通知</w:t>
      </w:r>
    </w:p>
    <w:p>
      <w:pPr>
        <w:spacing w:line="560" w:lineRule="exact"/>
        <w:jc w:val="center"/>
        <w:rPr>
          <w:rFonts w:hint="eastAsia" w:ascii="方正小标宋简体" w:eastAsia="方正小标宋简体"/>
          <w:b/>
          <w:sz w:val="44"/>
          <w:szCs w:val="44"/>
        </w:rPr>
      </w:pPr>
    </w:p>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各县（自治县、区）文</w:t>
      </w:r>
      <w:r>
        <w:rPr>
          <w:rFonts w:hint="eastAsia" w:ascii="仿宋_GB2312" w:hAnsi="宋体" w:eastAsia="仿宋_GB2312" w:cs="宋体"/>
          <w:color w:val="000000"/>
          <w:kern w:val="0"/>
          <w:sz w:val="32"/>
          <w:szCs w:val="32"/>
          <w:lang w:eastAsia="zh-CN"/>
        </w:rPr>
        <w:t>体广电旅游局</w:t>
      </w:r>
      <w:r>
        <w:rPr>
          <w:rFonts w:hint="eastAsia" w:ascii="仿宋_GB2312" w:hAnsi="宋体" w:eastAsia="仿宋_GB2312" w:cs="宋体"/>
          <w:color w:val="000000"/>
          <w:kern w:val="0"/>
          <w:sz w:val="32"/>
          <w:szCs w:val="32"/>
        </w:rPr>
        <w:t>、开发区综合执法大队：</w:t>
      </w:r>
    </w:p>
    <w:p>
      <w:pPr>
        <w:widowControl/>
        <w:spacing w:line="560" w:lineRule="exact"/>
        <w:ind w:firstLine="645"/>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根据《贵州省文化和旅游厅关于进一步加大对社会艺术水平考级执法检查力度的通知》（以下简称《通知》）要求，经</w:t>
      </w:r>
      <w:r>
        <w:rPr>
          <w:rFonts w:hint="eastAsia" w:ascii="仿宋_GB2312" w:hAnsi="宋体" w:eastAsia="仿宋_GB2312" w:cs="宋体"/>
          <w:color w:val="000000"/>
          <w:kern w:val="0"/>
          <w:sz w:val="32"/>
          <w:szCs w:val="32"/>
          <w:lang w:eastAsia="zh-CN"/>
        </w:rPr>
        <w:t>局</w:t>
      </w:r>
      <w:r>
        <w:rPr>
          <w:rFonts w:hint="eastAsia" w:ascii="仿宋_GB2312" w:hAnsi="宋体" w:eastAsia="仿宋_GB2312" w:cs="宋体"/>
          <w:color w:val="000000"/>
          <w:kern w:val="0"/>
          <w:sz w:val="32"/>
          <w:szCs w:val="32"/>
        </w:rPr>
        <w:t>领导研究，决定自即日起至9月底在全市范围内开展社会艺术水平考级市场专项整治行动，现将《通知》转发给你们，请各县区</w:t>
      </w:r>
      <w:r>
        <w:rPr>
          <w:rFonts w:hint="eastAsia" w:ascii="仿宋_GB2312" w:hAnsi="宋体" w:eastAsia="仿宋_GB2312" w:cs="宋体"/>
          <w:color w:val="000000"/>
          <w:kern w:val="0"/>
          <w:sz w:val="32"/>
          <w:szCs w:val="32"/>
          <w:lang w:eastAsia="zh-CN"/>
        </w:rPr>
        <w:t>局</w:t>
      </w:r>
      <w:r>
        <w:rPr>
          <w:rFonts w:hint="eastAsia" w:ascii="仿宋_GB2312" w:hAnsi="宋体" w:eastAsia="仿宋_GB2312" w:cs="宋体"/>
          <w:color w:val="000000"/>
          <w:kern w:val="0"/>
          <w:sz w:val="32"/>
          <w:szCs w:val="32"/>
        </w:rPr>
        <w:t>严格按照省厅要求</w:t>
      </w:r>
      <w:r>
        <w:rPr>
          <w:rFonts w:hint="eastAsia" w:ascii="仿宋_GB2312" w:hAnsi="宋体" w:eastAsia="仿宋_GB2312" w:cs="宋体"/>
          <w:color w:val="000000"/>
          <w:kern w:val="0"/>
          <w:sz w:val="32"/>
          <w:szCs w:val="32"/>
          <w:lang w:eastAsia="zh-CN"/>
        </w:rPr>
        <w:t>，对照查处重点，</w:t>
      </w:r>
      <w:r>
        <w:rPr>
          <w:rFonts w:hint="eastAsia" w:ascii="仿宋_GB2312" w:hAnsi="宋体" w:eastAsia="仿宋_GB2312" w:cs="宋体"/>
          <w:color w:val="000000"/>
          <w:kern w:val="0"/>
          <w:sz w:val="32"/>
          <w:szCs w:val="32"/>
        </w:rPr>
        <w:t>开展好此次专项整治行动，并于9月26日前将整治情况报</w:t>
      </w:r>
      <w:r>
        <w:rPr>
          <w:rFonts w:hint="eastAsia" w:ascii="仿宋_GB2312" w:hAnsi="宋体" w:eastAsia="仿宋_GB2312" w:cs="宋体"/>
          <w:color w:val="000000"/>
          <w:kern w:val="0"/>
          <w:sz w:val="32"/>
          <w:szCs w:val="32"/>
          <w:lang w:eastAsia="zh-CN"/>
        </w:rPr>
        <w:t>市文化广电旅游局</w:t>
      </w:r>
      <w:r>
        <w:rPr>
          <w:rFonts w:hint="eastAsia" w:ascii="仿宋_GB2312" w:hAnsi="宋体" w:eastAsia="仿宋_GB2312" w:cs="宋体"/>
          <w:color w:val="000000"/>
          <w:kern w:val="0"/>
          <w:sz w:val="32"/>
          <w:szCs w:val="32"/>
        </w:rPr>
        <w:t>。</w:t>
      </w:r>
    </w:p>
    <w:p>
      <w:pPr>
        <w:widowControl/>
        <w:spacing w:line="560" w:lineRule="exact"/>
        <w:ind w:firstLine="645"/>
        <w:jc w:val="left"/>
        <w:rPr>
          <w:rFonts w:hint="eastAsia" w:ascii="仿宋_GB2312" w:hAnsi="宋体" w:eastAsia="仿宋_GB2312" w:cs="宋体"/>
          <w:color w:val="000000"/>
          <w:kern w:val="0"/>
          <w:sz w:val="32"/>
          <w:szCs w:val="32"/>
        </w:rPr>
      </w:pPr>
    </w:p>
    <w:p>
      <w:pPr>
        <w:widowControl/>
        <w:spacing w:line="560" w:lineRule="exact"/>
        <w:ind w:firstLine="645"/>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附件：《贵州省文化和旅游厅关于进一步加大对社会艺术水平考级执法检查力度的通知》</w:t>
      </w:r>
    </w:p>
    <w:p>
      <w:pPr>
        <w:widowControl/>
        <w:spacing w:line="560" w:lineRule="exact"/>
        <w:ind w:firstLine="645"/>
        <w:jc w:val="left"/>
        <w:rPr>
          <w:rFonts w:hint="eastAsia" w:ascii="仿宋_GB2312" w:hAnsi="宋体" w:eastAsia="仿宋_GB2312" w:cs="宋体"/>
          <w:color w:val="000000"/>
          <w:kern w:val="0"/>
          <w:sz w:val="32"/>
          <w:szCs w:val="32"/>
        </w:rPr>
      </w:pPr>
    </w:p>
    <w:p>
      <w:pPr>
        <w:widowControl/>
        <w:spacing w:line="560" w:lineRule="exact"/>
        <w:jc w:val="left"/>
        <w:rPr>
          <w:rFonts w:hint="eastAsia" w:ascii="仿宋_GB2312" w:hAnsi="宋体" w:eastAsia="仿宋_GB2312" w:cs="宋体"/>
          <w:color w:val="000000"/>
          <w:kern w:val="0"/>
          <w:sz w:val="32"/>
          <w:szCs w:val="32"/>
        </w:rPr>
      </w:pPr>
    </w:p>
    <w:p>
      <w:pPr>
        <w:widowControl/>
        <w:spacing w:line="560" w:lineRule="exact"/>
        <w:ind w:firstLine="645"/>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 xml:space="preserve">                   安顺市文化</w:t>
      </w:r>
      <w:r>
        <w:rPr>
          <w:rFonts w:hint="eastAsia" w:ascii="仿宋_GB2312" w:hAnsi="宋体" w:eastAsia="仿宋_GB2312" w:cs="宋体"/>
          <w:color w:val="000000"/>
          <w:kern w:val="0"/>
          <w:sz w:val="32"/>
          <w:szCs w:val="32"/>
          <w:lang w:eastAsia="zh-CN"/>
        </w:rPr>
        <w:t>广电旅游局</w:t>
      </w:r>
    </w:p>
    <w:p>
      <w:pPr>
        <w:widowControl/>
        <w:spacing w:line="560" w:lineRule="exact"/>
        <w:jc w:val="left"/>
        <w:rPr>
          <w:rFonts w:ascii="仿宋_GB2312" w:hAnsi="宋体" w:eastAsia="仿宋_GB2312" w:cs="宋体"/>
          <w:kern w:val="0"/>
          <w:sz w:val="32"/>
          <w:szCs w:val="32"/>
        </w:rPr>
      </w:pPr>
      <w:r>
        <w:rPr>
          <w:rFonts w:hint="eastAsia" w:ascii="宋体" w:hAnsi="宋体" w:cs="宋体"/>
          <w:kern w:val="0"/>
          <w:sz w:val="24"/>
        </w:rPr>
        <w:t xml:space="preserve">                                </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2019年7月29日</w:t>
      </w: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联系人：王艳；联系电话：0851-33230278；邮箱：</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"mailto:</w:instrText>
      </w:r>
      <w:r>
        <w:rPr>
          <w:rFonts w:hint="eastAsia" w:ascii="仿宋_GB2312" w:hAnsi="宋体" w:eastAsia="仿宋_GB2312" w:cs="宋体"/>
          <w:color w:val="000000"/>
          <w:kern w:val="0"/>
          <w:sz w:val="32"/>
          <w:szCs w:val="32"/>
        </w:rPr>
        <w:instrText xml:space="preserve">26351986@qq.com</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Style w:val="10"/>
          <w:rFonts w:hint="eastAsia" w:ascii="仿宋_GB2312" w:hAnsi="宋体" w:eastAsia="仿宋_GB2312" w:cs="宋体"/>
          <w:kern w:val="0"/>
          <w:sz w:val="32"/>
          <w:szCs w:val="32"/>
        </w:rPr>
        <w:t>26351986@qq.com</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lang w:eastAsia="zh-CN"/>
        </w:rPr>
        <w:t>）</w:t>
      </w: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412750</wp:posOffset>
            </wp:positionV>
            <wp:extent cx="7019925" cy="9359900"/>
            <wp:effectExtent l="0" t="0" r="9525" b="12700"/>
            <wp:wrapTight wrapText="bothSides">
              <wp:wrapPolygon>
                <wp:start x="0" y="0"/>
                <wp:lineTo x="0" y="21541"/>
                <wp:lineTo x="21571" y="21541"/>
                <wp:lineTo x="21571" y="0"/>
                <wp:lineTo x="0" y="0"/>
              </wp:wrapPolygon>
            </wp:wrapTight>
            <wp:docPr id="4"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
                    <pic:cNvPicPr>
                      <a:picLocks noChangeAspect="1"/>
                    </pic:cNvPicPr>
                  </pic:nvPicPr>
                  <pic:blipFill>
                    <a:blip r:embed="rId5"/>
                    <a:stretch>
                      <a:fillRect/>
                    </a:stretch>
                  </pic:blipFill>
                  <pic:spPr>
                    <a:xfrm>
                      <a:off x="0" y="0"/>
                      <a:ext cx="7019925" cy="9359900"/>
                    </a:xfrm>
                    <a:prstGeom prst="rect">
                      <a:avLst/>
                    </a:prstGeom>
                    <a:noFill/>
                    <a:ln>
                      <a:noFill/>
                    </a:ln>
                  </pic:spPr>
                </pic:pic>
              </a:graphicData>
            </a:graphic>
          </wp:anchor>
        </w:drawing>
      </w:r>
    </w:p>
    <w:p>
      <w:pPr>
        <w:widowControl/>
        <w:spacing w:line="560" w:lineRule="exact"/>
        <w:jc w:val="left"/>
        <w:rPr>
          <w:rFonts w:hint="eastAsia" w:ascii="仿宋_GB2312" w:hAnsi="宋体" w:eastAsia="仿宋_GB2312" w:cs="宋体"/>
          <w:kern w:val="0"/>
          <w:sz w:val="32"/>
          <w:szCs w:val="32"/>
        </w:rPr>
      </w:pPr>
      <w:r>
        <w:drawing>
          <wp:anchor distT="0" distB="0" distL="114300" distR="114300" simplePos="0" relativeHeight="251661312" behindDoc="1" locked="0" layoutInCell="1" allowOverlap="1">
            <wp:simplePos x="0" y="0"/>
            <wp:positionH relativeFrom="column">
              <wp:posOffset>-914400</wp:posOffset>
            </wp:positionH>
            <wp:positionV relativeFrom="paragraph">
              <wp:posOffset>-495300</wp:posOffset>
            </wp:positionV>
            <wp:extent cx="7019925" cy="9353550"/>
            <wp:effectExtent l="0" t="0" r="9525" b="0"/>
            <wp:wrapTight wrapText="bothSides">
              <wp:wrapPolygon>
                <wp:start x="0" y="0"/>
                <wp:lineTo x="0" y="21556"/>
                <wp:lineTo x="21571" y="21556"/>
                <wp:lineTo x="21571" y="0"/>
                <wp:lineTo x="0" y="0"/>
              </wp:wrapPolygon>
            </wp:wrapTight>
            <wp:docPr id="5"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2"/>
                    <pic:cNvPicPr>
                      <a:picLocks noChangeAspect="1"/>
                    </pic:cNvPicPr>
                  </pic:nvPicPr>
                  <pic:blipFill>
                    <a:blip r:embed="rId6"/>
                    <a:stretch>
                      <a:fillRect/>
                    </a:stretch>
                  </pic:blipFill>
                  <pic:spPr>
                    <a:xfrm>
                      <a:off x="0" y="0"/>
                      <a:ext cx="7019925" cy="9353550"/>
                    </a:xfrm>
                    <a:prstGeom prst="rect">
                      <a:avLst/>
                    </a:prstGeom>
                    <a:noFill/>
                    <a:ln>
                      <a:noFill/>
                    </a:ln>
                  </pic:spPr>
                </pic:pic>
              </a:graphicData>
            </a:graphic>
          </wp:anchor>
        </w:drawing>
      </w:r>
    </w:p>
    <w:p>
      <w:pPr>
        <w:spacing w:line="560" w:lineRule="exact"/>
        <w:ind w:firstLine="420" w:firstLineChars="200"/>
        <w:jc w:val="cente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53B9A"/>
    <w:rsid w:val="00062615"/>
    <w:rsid w:val="00081320"/>
    <w:rsid w:val="00AE5E21"/>
    <w:rsid w:val="09556E3E"/>
    <w:rsid w:val="213F2653"/>
    <w:rsid w:val="3AC239E1"/>
    <w:rsid w:val="462816BE"/>
    <w:rsid w:val="4A83644A"/>
    <w:rsid w:val="5C74109C"/>
    <w:rsid w:val="5C753B9A"/>
    <w:rsid w:val="62FD6A68"/>
    <w:rsid w:val="6FE3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公1"/>
    <w:basedOn w:val="1"/>
    <w:qFormat/>
    <w:uiPriority w:val="99"/>
    <w:pPr>
      <w:ind w:firstLine="200" w:firstLineChars="200"/>
    </w:pPr>
  </w:style>
  <w:style w:type="paragraph" w:styleId="3">
    <w:name w:val="Normal Indent"/>
    <w:basedOn w:val="1"/>
    <w:qFormat/>
    <w:uiPriority w:val="99"/>
    <w:pPr>
      <w:keepNext w:val="0"/>
      <w:keepLines w:val="0"/>
      <w:widowControl w:val="0"/>
      <w:suppressLineNumbers w:val="0"/>
      <w:spacing w:before="0" w:beforeAutospacing="0" w:after="0" w:afterAutospacing="0"/>
      <w:ind w:left="0" w:right="0" w:firstLine="420" w:firstLineChars="200"/>
      <w:jc w:val="both"/>
    </w:pPr>
    <w:rPr>
      <w:kern w:val="0"/>
      <w:sz w:val="20"/>
    </w:rPr>
  </w:style>
  <w:style w:type="paragraph" w:styleId="4">
    <w:name w:val="Body Text"/>
    <w:basedOn w:val="1"/>
    <w:qFormat/>
    <w:uiPriority w:val="0"/>
    <w:rPr>
      <w:rFonts w:eastAsia="仿宋_GB2312"/>
      <w:color w:val="333333"/>
      <w:sz w:val="3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22"/>
    <w:rPr>
      <w:b/>
      <w:bCs/>
    </w:rPr>
  </w:style>
  <w:style w:type="character" w:styleId="10">
    <w:name w:val="Hyperlink"/>
    <w:basedOn w:val="8"/>
    <w:uiPriority w:val="0"/>
    <w:rPr>
      <w:color w:val="0000FF"/>
      <w:u w:val="single"/>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575</Characters>
  <Lines>4</Lines>
  <Paragraphs>1</Paragraphs>
  <TotalTime>1</TotalTime>
  <ScaleCrop>false</ScaleCrop>
  <LinksUpToDate>false</LinksUpToDate>
  <CharactersWithSpaces>674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2019-06-17T03:01:00Z</dcterms:created>
  <dc:creator>Administrator</dc:creator>
  <cp:lastModifiedBy>Administrator</cp:lastModifiedBy>
  <dcterms:modified xsi:type="dcterms:W3CDTF">2019-07-29T08:57:59Z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